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Акция «10 дней до Победы»</w:t>
      </w:r>
    </w:p>
    <w:p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75-летию Победы в ВОВ посвящается</w:t>
      </w:r>
    </w:p>
    <w:p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ЦДТ Вахитовского района г. Казани</w:t>
      </w:r>
    </w:p>
    <w:p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апрель-май 2020 год</w:t>
      </w:r>
    </w:p>
    <w:p>
      <w:pPr>
        <w:pStyle w:val="a4"/>
        <w:rPr>
          <w:rFonts w:ascii="Times New Roman" w:hAnsi="Times New Roman"/>
          <w:i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560"/>
        <w:gridCol w:w="3032"/>
        <w:gridCol w:w="2323"/>
        <w:gridCol w:w="3428"/>
      </w:tblGrid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Выкладываются в социальных сетях и на сайтах</w:t>
            </w:r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выставке стендовых моделей военных лет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Камалова О.А.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и информация</w:t>
            </w:r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банера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«10 дней до победы»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Ежедневный отсчет дней</w:t>
            </w:r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«Дорогами Победы»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стихотворений о войне.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И.В.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Р.Ф.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Н.А.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М.Ю.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Е.Л.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дорогамиПобеды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на публикации необходимо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rPr>
          <w:trHeight w:val="707"/>
        </w:trP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«Этот день мы приближали как могли»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Т.Н.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Н.А.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Курмашова Т.Н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ПесниовойнепоютдетиКазани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на публикации необходимо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rPr>
          <w:trHeight w:val="707"/>
        </w:trP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праздничном первомайском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флешмобе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 по созданию собственной версии советских открыток и плакатов, посвященных Первомаю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Э.А.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Камалова О.А.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Е.Л.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имя жизни на земле!»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рисунков о военном времени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Камалова О.А.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ВоимяжизнинаЗемле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«Подарок ветерану»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 и фото букета, сделанного руками детей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Камалова О.А.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Абросимова Е.В.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 и 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Подарокветерану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проект «Юные герои Великой войны»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бдуллина Э.А.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Р.И.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 Р.Н.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 и 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Фотогалерея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живешь ветеран?» Серия фотографий о ветеранах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Тарвердян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Обязательны хештеги: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Флешмоб «Семейные реликвии военных лет»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и рассказ о реликвии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Абдуллина Э.А.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Фоменко Л.М.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Видео, 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«Письмо солдату» (письма детей солдатам)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Н.А.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А.Г.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Фоменко Л.М.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Видео, 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Письмосолдату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Виртуальный музей: экспозиция Музея образования Вахитовского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«Учителя-ветераны Великой Отечественной войны»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Абдуллина Э.А.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Виртуальныймузей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помним! Мы гордимся!»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 лайн занятия в объединениях, посвященные Году Памяти и Славы, 75-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ВОВ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отделами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Видео, 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«Моя открытка ветерану»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Открыткаветерану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полк в лицах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Фотография родственников, воевавших в ВОВ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К.З.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К.М Зав. отделами.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Бессмертныйполк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лицаПобеды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Творческий отчет, посвященный 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75-летию Победы – поэтическое посвящение «Я помню, я горжусь!»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Новикова Н.А., Андреева М.Ю.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Фото, видео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  <w:tr>
        <w:tc>
          <w:tcPr>
            <w:tcW w:w="1560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3032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на лучшее исполнение песни «Пусть всегда будет солнце»</w:t>
            </w:r>
          </w:p>
        </w:tc>
        <w:tc>
          <w:tcPr>
            <w:tcW w:w="2323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Новикова Н.А.</w:t>
            </w:r>
          </w:p>
          <w:p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Валиулина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Л.З.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Курмашова Т.Н. </w:t>
            </w:r>
            <w:r>
              <w:rPr>
                <w:rFonts w:ascii="Times New Roman" w:hAnsi="Times New Roman"/>
                <w:sz w:val="24"/>
                <w:szCs w:val="24"/>
              </w:rPr>
              <w:t>Гарипова Т.Н.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3428" w:type="dxa"/>
            <w:vAlign w:val="center"/>
          </w:tcPr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Фото, видео</w:t>
            </w:r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ЗвездаПобедыКазань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сижудома</w:t>
            </w:r>
            <w:proofErr w:type="spellEnd"/>
          </w:p>
          <w:p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Также отмечать аккаунт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obrazovanie_kzn</w:t>
            </w:r>
            <w:proofErr w:type="spellEnd"/>
          </w:p>
        </w:tc>
      </w:tr>
    </w:tbl>
    <w:p>
      <w:pPr>
        <w:pStyle w:val="a4"/>
        <w:rPr>
          <w:rFonts w:ascii="Times New Roman" w:hAnsi="Times New Roman"/>
          <w:sz w:val="24"/>
          <w:szCs w:val="24"/>
        </w:rPr>
      </w:pPr>
    </w:p>
    <w:sectPr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DAA4B-BC85-44E8-8F7B-D971C13D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Абдуллин</dc:creator>
  <cp:keywords/>
  <dc:description/>
  <cp:lastModifiedBy>Катерина</cp:lastModifiedBy>
  <cp:revision>4</cp:revision>
  <dcterms:created xsi:type="dcterms:W3CDTF">2020-04-28T09:46:00Z</dcterms:created>
  <dcterms:modified xsi:type="dcterms:W3CDTF">2020-04-28T15:27:00Z</dcterms:modified>
</cp:coreProperties>
</file>